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1" w:rsidRDefault="001B37A4" w:rsidP="001B37A4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48D9">
        <w:rPr>
          <w:rFonts w:ascii="Times New Roman" w:hAnsi="Times New Roman"/>
          <w:sz w:val="28"/>
          <w:szCs w:val="28"/>
        </w:rPr>
        <w:t xml:space="preserve">риложение №3 к приказу №2 от </w:t>
      </w:r>
      <w:r w:rsidR="00575ED1">
        <w:rPr>
          <w:rFonts w:ascii="Times New Roman" w:hAnsi="Times New Roman"/>
          <w:sz w:val="28"/>
          <w:szCs w:val="28"/>
        </w:rPr>
        <w:t>0</w:t>
      </w:r>
      <w:r w:rsidR="005648D9">
        <w:rPr>
          <w:rFonts w:ascii="Times New Roman" w:hAnsi="Times New Roman"/>
          <w:sz w:val="28"/>
          <w:szCs w:val="28"/>
        </w:rPr>
        <w:t>9</w:t>
      </w:r>
      <w:r w:rsidR="00575ED1">
        <w:rPr>
          <w:rFonts w:ascii="Times New Roman" w:hAnsi="Times New Roman"/>
          <w:sz w:val="28"/>
          <w:szCs w:val="28"/>
        </w:rPr>
        <w:t>.01.202</w:t>
      </w:r>
      <w:r w:rsidR="002662AD">
        <w:rPr>
          <w:rFonts w:ascii="Times New Roman" w:hAnsi="Times New Roman"/>
          <w:sz w:val="28"/>
          <w:szCs w:val="28"/>
        </w:rPr>
        <w:t>3</w:t>
      </w:r>
      <w:r w:rsidR="00575ED1">
        <w:rPr>
          <w:rFonts w:ascii="Times New Roman" w:hAnsi="Times New Roman"/>
          <w:sz w:val="28"/>
          <w:szCs w:val="28"/>
        </w:rPr>
        <w:t>г.</w:t>
      </w:r>
      <w:r w:rsidR="00575ED1"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75ED1" w:rsidRPr="00C72084" w:rsidRDefault="00575ED1" w:rsidP="00575ED1">
      <w:pPr>
        <w:jc w:val="right"/>
        <w:rPr>
          <w:rFonts w:ascii="Times New Roman" w:hAnsi="Times New Roman"/>
        </w:rPr>
      </w:pPr>
    </w:p>
    <w:p w:rsidR="00575ED1" w:rsidRPr="002B6B30" w:rsidRDefault="00575ED1" w:rsidP="00575ED1">
      <w:pPr>
        <w:spacing w:line="259" w:lineRule="auto"/>
        <w:rPr>
          <w:rFonts w:ascii="Times New Roman" w:hAnsi="Times New Roman"/>
          <w:sz w:val="28"/>
          <w:szCs w:val="28"/>
        </w:rPr>
      </w:pPr>
      <w:r w:rsidRPr="00C72084">
        <w:rPr>
          <w:rFonts w:ascii="Times New Roman" w:hAnsi="Times New Roman"/>
        </w:rPr>
        <w:t> </w:t>
      </w:r>
    </w:p>
    <w:p w:rsidR="00575ED1" w:rsidRDefault="00575ED1" w:rsidP="00575ED1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НОВОСИБИРСКОЙ ОБЛАСТИ «УПРАВЛЕНИЕ </w:t>
      </w:r>
    </w:p>
    <w:p w:rsidR="00575ED1" w:rsidRPr="002B6B30" w:rsidRDefault="00575ED1" w:rsidP="00575ED1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>ВЕТЕРИНАРИИ СЕВЕРНОГО РАЙОНА НОВОСИБИРСКОЙ ОБЛАСТИ»</w:t>
      </w:r>
    </w:p>
    <w:p w:rsidR="00575ED1" w:rsidRPr="00C72084" w:rsidRDefault="00575ED1" w:rsidP="00575ED1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Новосибирская область, с. Северное, ул. Строителей 11/1, тел. 8(38360) 21-142, 21-145</w:t>
      </w:r>
    </w:p>
    <w:p w:rsidR="00575ED1" w:rsidRPr="00C72084" w:rsidRDefault="00575ED1" w:rsidP="00575ED1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ИНН 5435100810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>УТВЕРЖДАЮ: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>Начальник ГБУ НСО «Управление ветеринарии</w:t>
      </w: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  <w:r w:rsidRPr="003F75D9">
        <w:rPr>
          <w:rStyle w:val="ad"/>
          <w:sz w:val="28"/>
          <w:szCs w:val="28"/>
        </w:rPr>
        <w:t xml:space="preserve">Северного района </w:t>
      </w:r>
      <w:proofErr w:type="gramStart"/>
      <w:r w:rsidRPr="003F75D9">
        <w:rPr>
          <w:rStyle w:val="ad"/>
          <w:sz w:val="28"/>
          <w:szCs w:val="28"/>
        </w:rPr>
        <w:t>НСО»_</w:t>
      </w:r>
      <w:proofErr w:type="gramEnd"/>
      <w:r w:rsidRPr="003F75D9">
        <w:rPr>
          <w:rStyle w:val="ad"/>
          <w:sz w:val="28"/>
          <w:szCs w:val="28"/>
        </w:rPr>
        <w:t>_________С.Н. Марченко</w:t>
      </w:r>
    </w:p>
    <w:p w:rsidR="00575ED1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sz w:val="28"/>
          <w:szCs w:val="28"/>
        </w:rPr>
      </w:pPr>
      <w:r w:rsidRPr="003F75D9">
        <w:rPr>
          <w:rStyle w:val="ad"/>
          <w:sz w:val="28"/>
          <w:szCs w:val="28"/>
        </w:rPr>
        <w:t>«</w:t>
      </w:r>
      <w:r w:rsidR="005648D9">
        <w:rPr>
          <w:rStyle w:val="ad"/>
          <w:sz w:val="28"/>
          <w:szCs w:val="28"/>
        </w:rPr>
        <w:t>09</w:t>
      </w:r>
      <w:r w:rsidRPr="003F75D9">
        <w:rPr>
          <w:rStyle w:val="ad"/>
          <w:sz w:val="28"/>
          <w:szCs w:val="28"/>
        </w:rPr>
        <w:t xml:space="preserve">» </w:t>
      </w:r>
      <w:r>
        <w:rPr>
          <w:rStyle w:val="ad"/>
          <w:sz w:val="28"/>
          <w:szCs w:val="28"/>
        </w:rPr>
        <w:t>января</w:t>
      </w:r>
      <w:r w:rsidRPr="003F75D9">
        <w:rPr>
          <w:rStyle w:val="ad"/>
          <w:sz w:val="28"/>
          <w:szCs w:val="28"/>
        </w:rPr>
        <w:t xml:space="preserve"> 202</w:t>
      </w:r>
      <w:r w:rsidR="002662AD">
        <w:rPr>
          <w:rStyle w:val="ad"/>
          <w:sz w:val="28"/>
          <w:szCs w:val="28"/>
        </w:rPr>
        <w:t>4</w:t>
      </w:r>
      <w:r w:rsidRPr="003F75D9">
        <w:rPr>
          <w:rStyle w:val="ad"/>
          <w:sz w:val="28"/>
          <w:szCs w:val="28"/>
        </w:rPr>
        <w:t xml:space="preserve"> г.</w:t>
      </w:r>
    </w:p>
    <w:p w:rsidR="00575ED1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sz w:val="28"/>
          <w:szCs w:val="28"/>
        </w:rPr>
      </w:pPr>
    </w:p>
    <w:p w:rsidR="00575ED1" w:rsidRPr="003F75D9" w:rsidRDefault="00575ED1" w:rsidP="00575ED1">
      <w:pPr>
        <w:pStyle w:val="ab"/>
        <w:spacing w:before="0" w:beforeAutospacing="0" w:after="0" w:afterAutospacing="0" w:line="20" w:lineRule="atLeast"/>
        <w:jc w:val="right"/>
        <w:rPr>
          <w:rStyle w:val="ad"/>
          <w:b w:val="0"/>
          <w:sz w:val="28"/>
          <w:szCs w:val="28"/>
        </w:rPr>
      </w:pPr>
    </w:p>
    <w:p w:rsidR="006070C0" w:rsidRDefault="00470E5A" w:rsidP="00607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A">
        <w:rPr>
          <w:rFonts w:ascii="Times New Roman" w:hAnsi="Times New Roman" w:cs="Times New Roman"/>
          <w:b/>
          <w:sz w:val="24"/>
          <w:szCs w:val="24"/>
        </w:rPr>
        <w:t>РЕЕСТР МЕР, НАПРАВЛЕННЫХ НА МИНИ</w:t>
      </w:r>
      <w:r w:rsidR="00ED0C11">
        <w:rPr>
          <w:rFonts w:ascii="Times New Roman" w:hAnsi="Times New Roman" w:cs="Times New Roman"/>
          <w:b/>
          <w:sz w:val="24"/>
          <w:szCs w:val="24"/>
        </w:rPr>
        <w:t>МИ</w:t>
      </w:r>
      <w:r w:rsidRPr="00470E5A">
        <w:rPr>
          <w:rFonts w:ascii="Times New Roman" w:hAnsi="Times New Roman" w:cs="Times New Roman"/>
          <w:b/>
          <w:sz w:val="24"/>
          <w:szCs w:val="24"/>
        </w:rPr>
        <w:t>ЗАЦИЮ КОРРУПЦИОННЫХ РИСКОВ,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0BE">
        <w:rPr>
          <w:rFonts w:ascii="Times New Roman" w:hAnsi="Times New Roman" w:cs="Times New Roman"/>
          <w:b/>
          <w:sz w:val="24"/>
          <w:szCs w:val="24"/>
        </w:rPr>
        <w:t>ВОЗНИКАЮЩИХ ПРИ ОСУЩЕСТВЛЕНИИ ЗАКУПОК ТОВАРОВ, РАБОТ, УСЛУГ</w:t>
      </w:r>
    </w:p>
    <w:p w:rsidR="00470E5A" w:rsidRPr="00D77640" w:rsidRDefault="00470E5A" w:rsidP="0060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0C0">
        <w:rPr>
          <w:rFonts w:ascii="Times New Roman" w:hAnsi="Times New Roman" w:cs="Times New Roman"/>
          <w:b/>
          <w:sz w:val="24"/>
          <w:szCs w:val="24"/>
        </w:rPr>
        <w:t>В ГБУ НСО «Управление ветеринарии Северного района НСО»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880"/>
        <w:gridCol w:w="2728"/>
        <w:gridCol w:w="2429"/>
        <w:gridCol w:w="2427"/>
        <w:gridCol w:w="2428"/>
      </w:tblGrid>
      <w:tr w:rsidR="00D77640" w:rsidRPr="00D77640" w:rsidTr="008C4DED">
        <w:trPr>
          <w:tblHeader/>
        </w:trPr>
        <w:tc>
          <w:tcPr>
            <w:tcW w:w="675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 минимизации коррупционных рисков</w:t>
            </w:r>
          </w:p>
        </w:tc>
        <w:tc>
          <w:tcPr>
            <w:tcW w:w="2748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Краткое наименование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минимизируемого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коррупционного риска</w:t>
            </w:r>
          </w:p>
        </w:tc>
        <w:tc>
          <w:tcPr>
            <w:tcW w:w="2464" w:type="dxa"/>
            <w:vAlign w:val="center"/>
          </w:tcPr>
          <w:p w:rsidR="00117C3B" w:rsidRPr="00D77640" w:rsidRDefault="00117C3B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реализации</w:t>
            </w:r>
          </w:p>
        </w:tc>
        <w:tc>
          <w:tcPr>
            <w:tcW w:w="2465" w:type="dxa"/>
            <w:vAlign w:val="center"/>
          </w:tcPr>
          <w:p w:rsidR="00117C3B" w:rsidRPr="00D77640" w:rsidRDefault="00EB44E5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гражданский служащий</w:t>
            </w:r>
          </w:p>
        </w:tc>
        <w:tc>
          <w:tcPr>
            <w:tcW w:w="2465" w:type="dxa"/>
            <w:vAlign w:val="center"/>
          </w:tcPr>
          <w:p w:rsidR="00117C3B" w:rsidRPr="00D77640" w:rsidRDefault="00EB44E5" w:rsidP="00EB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</w:tr>
      <w:tr w:rsidR="00D77640" w:rsidRPr="00D77640" w:rsidTr="00470E5A">
        <w:trPr>
          <w:trHeight w:val="3751"/>
        </w:trPr>
        <w:tc>
          <w:tcPr>
            <w:tcW w:w="675" w:type="dxa"/>
          </w:tcPr>
          <w:p w:rsidR="00FC26EE" w:rsidRPr="00D77640" w:rsidRDefault="00FC26EE" w:rsidP="008C4DE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рынка.</w:t>
            </w:r>
          </w:p>
          <w:p w:rsidR="00FC26EE" w:rsidRPr="00D77640" w:rsidRDefault="00FA4DCC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C26EE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типовых описаний объекта закупки.</w:t>
            </w:r>
          </w:p>
          <w:p w:rsidR="00FC26EE" w:rsidRPr="0096253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Постоянный мониторинг и опубликование для использования заказчиками цен на часто закупаемые товары, работы, услуги.</w:t>
            </w:r>
          </w:p>
          <w:p w:rsidR="00FF3713" w:rsidRPr="00D77640" w:rsidRDefault="00FF3713" w:rsidP="00FF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Использование имеющихся методов для обоснования заказчиком начальной (максимальной) цены контракта.</w:t>
            </w:r>
          </w:p>
          <w:p w:rsidR="00FC26EE" w:rsidRPr="00D77640" w:rsidRDefault="00FC26EE" w:rsidP="00CD4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Применение КТРУ и ст.33 ФЗ-44.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(ограничение) круга возможных участников закупок.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(сужение) круга удовлетворяющей потребность продукции.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 (ограничение), упрощение (усложнение) необходимых условий контракта.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завышение (занижение) НМЦК 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коррупционных рисков </w:t>
            </w:r>
          </w:p>
        </w:tc>
      </w:tr>
      <w:tr w:rsidR="00D77640" w:rsidRPr="00D77640" w:rsidTr="00470E5A">
        <w:trPr>
          <w:trHeight w:val="2969"/>
        </w:trPr>
        <w:tc>
          <w:tcPr>
            <w:tcW w:w="675" w:type="dxa"/>
          </w:tcPr>
          <w:p w:rsidR="00FC26EE" w:rsidRPr="00D77640" w:rsidRDefault="00FC26EE" w:rsidP="008C4DE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Внедрение системы эффективного планирования закупок.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заказчиком способа определения поставщика.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поставщика конкурентными способами. </w:t>
            </w:r>
          </w:p>
        </w:tc>
        <w:tc>
          <w:tcPr>
            <w:tcW w:w="2748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Неадекватный выбор способа закупки по срокам, цене, объему, особенностям объекта закупки, конкурентоспособности и специфики рынка поставщиков. Преднамеренная подмена одного способа закупки другим.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8368"/>
        </w:trPr>
        <w:tc>
          <w:tcPr>
            <w:tcW w:w="675" w:type="dxa"/>
          </w:tcPr>
          <w:p w:rsidR="00FC26EE" w:rsidRPr="00D77640" w:rsidRDefault="00FC26EE" w:rsidP="004330D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</w:tcPr>
          <w:p w:rsidR="00FC26EE" w:rsidRPr="00D77640" w:rsidRDefault="00FC26EE" w:rsidP="00FF3713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заказчиком обоснования описания объекта закупки и начальной (максимальной) цены контракта.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типовых описаний объектов закупки, типовых контрактов.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Учет заказчиком предложений субъектов общественного контроля в сфере закупок.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Несоответствие извещения об осуществлении закупки, документации о закупке имеющимся финансовым ресурсам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(закладываемое в извещение, документацию качество продукции не соответствует (ниже) цене этой продукции, заложенной в проект контракта).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 спецификации и критериев оценки заявок, окончательных предложений участников закупки под конкретного поставщика, т.е. включение в извещение, документацию требований о поставке товаров, выполнении работ, оказании услуг, ограничивающих участие других поставщиков.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закупаемого объекта имеющимся у поставщиков ресурсам, в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. персоналу (т.е. контракт заведомо предполагает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субконтракты</w:t>
            </w:r>
            <w:proofErr w:type="spellEnd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с «заказными» организациями).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Противоречивость объекта закупки, условий исполнения контракта, условий приемки объекта закупки, гарантийных условий.</w:t>
            </w:r>
            <w:r w:rsidR="00FF3713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в </w:t>
            </w:r>
            <w:r w:rsidR="00FF3713"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одну закупку разных объектов закупки.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65" w:type="dxa"/>
          </w:tcPr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3974"/>
        </w:trPr>
        <w:tc>
          <w:tcPr>
            <w:tcW w:w="675" w:type="dxa"/>
          </w:tcPr>
          <w:p w:rsidR="00FC26EE" w:rsidRPr="00D77640" w:rsidRDefault="00FC26EE" w:rsidP="00AB4209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закупок контролирующими органами. </w:t>
            </w:r>
          </w:p>
          <w:p w:rsidR="00FC26EE" w:rsidRPr="005375CE" w:rsidRDefault="00FC26EE" w:rsidP="00896B3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748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Предоставление неполной или разной информации о закупке, подмена разъяснений ссылками на документацию о закупке. Прямые контакты и переговоры с поставщиком. Изменения документации под конкретного поставщика.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6070C0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470E5A">
        <w:trPr>
          <w:trHeight w:val="4371"/>
        </w:trPr>
        <w:tc>
          <w:tcPr>
            <w:tcW w:w="675" w:type="dxa"/>
          </w:tcPr>
          <w:p w:rsidR="00FC26EE" w:rsidRPr="00D77640" w:rsidRDefault="00FC26EE" w:rsidP="00896B39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ED34B3" w:rsidRDefault="00962530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в документации о закупке </w:t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>максимально подробно критериев оценки</w:t>
            </w:r>
            <w:r w:rsidR="00ED34B3" w:rsidRPr="00962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 и</w:t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t xml:space="preserve">описания объекта закупки. </w:t>
            </w:r>
            <w:r w:rsidR="00ED34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34B3" w:rsidRPr="00D77640">
              <w:rPr>
                <w:rFonts w:ascii="Times New Roman" w:hAnsi="Times New Roman" w:cs="Times New Roman"/>
                <w:sz w:val="20"/>
                <w:szCs w:val="20"/>
              </w:rPr>
              <w:t>Ознакомление с результатами независимого мониторинга и оценки эффективности закупок, проведенных субъектами общественного контроля.</w:t>
            </w:r>
          </w:p>
          <w:p w:rsidR="00ED34B3" w:rsidRPr="00ED34B3" w:rsidRDefault="00ED34B3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Формирование заказчиком комиссий по осуществлению закупок.</w:t>
            </w:r>
          </w:p>
          <w:p w:rsidR="00ED34B3" w:rsidRDefault="00ED34B3" w:rsidP="00ED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о наличии конфликта интересов при осуществлении закупок членами Единой Комиссии (Приложение 3).</w:t>
            </w:r>
          </w:p>
          <w:p w:rsidR="00FF3713" w:rsidRPr="00FF3713" w:rsidRDefault="00FF3713" w:rsidP="00FF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713" w:rsidRPr="00FF3713" w:rsidRDefault="00FF3713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934BF4" w:rsidRPr="00ED34B3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Необоснованная дискриминация в отношении поставщиков при рассмотрении и оценке заявок.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Использование необъявленных или недопустимых критериев оценки заявок, условий допуска к участию в закупке.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Оглашение неполной или неверной информации о предложениях конкурентов.</w:t>
            </w:r>
          </w:p>
          <w:p w:rsidR="00934BF4" w:rsidRPr="00ED34B3" w:rsidRDefault="00934BF4" w:rsidP="00934BF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Оглашение несуществующей информации об участнике закупки.</w:t>
            </w:r>
          </w:p>
          <w:p w:rsidR="00FC26EE" w:rsidRPr="00ED34B3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Подлог, добавление, изъятие, непринятие заявок на участие в закупках.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96253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  <w:p w:rsidR="00934BF4" w:rsidRPr="00934BF4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(выполнения работ, оказание услуг) для нужд </w:t>
            </w:r>
            <w:proofErr w:type="spellStart"/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Маристата</w:t>
            </w:r>
            <w:proofErr w:type="spellEnd"/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4400"/>
        </w:trPr>
        <w:tc>
          <w:tcPr>
            <w:tcW w:w="675" w:type="dxa"/>
          </w:tcPr>
          <w:p w:rsidR="00FC26EE" w:rsidRPr="00D77640" w:rsidRDefault="00FC26EE" w:rsidP="00117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</w:tcPr>
          <w:p w:rsidR="00934BF4" w:rsidRPr="00D77640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Своевременная п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r w:rsidRPr="00D0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контрактов </w:t>
            </w: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победителю закупки.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об осуществлении закупок по запросам субъектов общественного контроля.</w:t>
            </w:r>
          </w:p>
          <w:p w:rsidR="00E87129" w:rsidRPr="00D77640" w:rsidRDefault="00E87129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:rsidR="00934BF4" w:rsidRPr="00D77640" w:rsidRDefault="00934BF4" w:rsidP="00934BF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Необоснованные изменения условий контракта. 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Затягивание (ускорение) заключения контракта. </w:t>
            </w:r>
          </w:p>
          <w:p w:rsidR="00934BF4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Запрос недопустимых или необъявленных документов и сведений при заключении контракта. </w:t>
            </w:r>
          </w:p>
          <w:p w:rsidR="00FC26EE" w:rsidRPr="00D77640" w:rsidRDefault="00934BF4" w:rsidP="00934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от заключения контракта.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837525" w:rsidRPr="00D77640" w:rsidRDefault="00837525" w:rsidP="0083752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73392C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D77640" w:rsidRPr="00D77640" w:rsidTr="00966537">
        <w:trPr>
          <w:trHeight w:val="3397"/>
        </w:trPr>
        <w:tc>
          <w:tcPr>
            <w:tcW w:w="675" w:type="dxa"/>
          </w:tcPr>
          <w:p w:rsidR="00FC26EE" w:rsidRPr="00D77640" w:rsidRDefault="00FC26EE" w:rsidP="00592863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837525" w:rsidRDefault="00837525" w:rsidP="0083752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B3">
              <w:rPr>
                <w:rFonts w:ascii="Times New Roman" w:hAnsi="Times New Roman" w:cs="Times New Roman"/>
                <w:sz w:val="20"/>
                <w:szCs w:val="20"/>
              </w:rPr>
              <w:t xml:space="preserve">Приемка товаров, работ, </w:t>
            </w:r>
            <w:proofErr w:type="gramStart"/>
            <w:r w:rsidRPr="00ED34B3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ED34B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 требованиям, установленным контрактом (договором).</w:t>
            </w:r>
          </w:p>
          <w:p w:rsidR="00FC26EE" w:rsidRPr="00D77640" w:rsidRDefault="00837525" w:rsidP="00837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Привлечение экспертов к проведению проверки предоставленных поставщиком результатов, предусмотренных контрактом.</w:t>
            </w:r>
          </w:p>
        </w:tc>
        <w:tc>
          <w:tcPr>
            <w:tcW w:w="2748" w:type="dxa"/>
          </w:tcPr>
          <w:p w:rsidR="00FC26EE" w:rsidRPr="00D77640" w:rsidRDefault="00FC26EE" w:rsidP="00CD466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 жесткие (мягкие) или необъявленные условия приемки продукции по контракту.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затягивание (ускорение) приемки по контракту. </w:t>
            </w:r>
          </w:p>
          <w:p w:rsidR="00FC26EE" w:rsidRPr="00D77640" w:rsidRDefault="00FC26EE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 xml:space="preserve">Намеренное отсутствие контроля за исполнением гарантий или игнорирование гарантийного периода. </w:t>
            </w:r>
          </w:p>
        </w:tc>
        <w:tc>
          <w:tcPr>
            <w:tcW w:w="2464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65" w:type="dxa"/>
          </w:tcPr>
          <w:p w:rsidR="00FC26EE" w:rsidRPr="00D77640" w:rsidRDefault="00FC26EE" w:rsidP="00AA56B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FC26EE" w:rsidRPr="00D77640" w:rsidRDefault="0073392C" w:rsidP="0089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0C0">
              <w:rPr>
                <w:rFonts w:ascii="Times New Roman" w:hAnsi="Times New Roman"/>
                <w:sz w:val="20"/>
                <w:szCs w:val="20"/>
              </w:rPr>
              <w:t>Специалист по закупкам</w:t>
            </w:r>
          </w:p>
        </w:tc>
        <w:tc>
          <w:tcPr>
            <w:tcW w:w="2465" w:type="dxa"/>
          </w:tcPr>
          <w:p w:rsidR="00FC26EE" w:rsidRPr="00D77640" w:rsidRDefault="00FC26EE" w:rsidP="006D095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40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</w:tbl>
    <w:p w:rsidR="00FC26EE" w:rsidRDefault="00FC26EE" w:rsidP="00A14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6EE" w:rsidRDefault="00FC26EE" w:rsidP="00A14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4228" w:rsidRDefault="006E2091" w:rsidP="00A142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10072A" w:rsidRPr="003C65E2" w:rsidRDefault="0010072A" w:rsidP="0010072A">
      <w:pPr>
        <w:jc w:val="center"/>
        <w:rPr>
          <w:b/>
        </w:rPr>
      </w:pPr>
      <w:r w:rsidRPr="00F7006F">
        <w:rPr>
          <w:rFonts w:ascii="Times New Roman" w:hAnsi="Times New Roman" w:cs="Times New Roman"/>
          <w:b/>
        </w:rPr>
        <w:t>ДЕКЛАР</w:t>
      </w:r>
      <w:r w:rsidR="00320E5C" w:rsidRPr="00F7006F">
        <w:rPr>
          <w:rFonts w:ascii="Times New Roman" w:hAnsi="Times New Roman" w:cs="Times New Roman"/>
          <w:b/>
        </w:rPr>
        <w:t>АЦИЯ</w:t>
      </w:r>
      <w:r w:rsidR="00F7006F">
        <w:rPr>
          <w:b/>
        </w:rPr>
        <w:t xml:space="preserve"> </w:t>
      </w:r>
      <w:r w:rsidR="00F7006F" w:rsidRPr="00F7006F">
        <w:rPr>
          <w:rFonts w:ascii="Times New Roman" w:hAnsi="Times New Roman" w:cs="Times New Roman"/>
          <w:b/>
        </w:rPr>
        <w:t>О НАЛИЧИИ ИЛИ ОТСУТСТВИИ ЛИЧНОЙ ЗАИНТЕРЕСОВАННОСТИ</w:t>
      </w:r>
      <w:r w:rsidR="00FC26EE">
        <w:rPr>
          <w:rFonts w:ascii="Times New Roman" w:hAnsi="Times New Roman" w:cs="Times New Roman"/>
          <w:b/>
        </w:rPr>
        <w:t xml:space="preserve"> </w:t>
      </w:r>
      <w:r w:rsidR="00FC26EE">
        <w:rPr>
          <w:rFonts w:ascii="Times New Roman" w:hAnsi="Times New Roman" w:cs="Times New Roman"/>
          <w:b/>
        </w:rPr>
        <w:br/>
        <w:t>ПРИ ОСУЩЕСТВЛЕНИИ ЗАКУПОК ТОВАРОВ, РАБОТ, УСЛУГ</w:t>
      </w:r>
    </w:p>
    <w:p w:rsidR="0010072A" w:rsidRPr="00394AEC" w:rsidRDefault="0010072A" w:rsidP="0010072A">
      <w:pPr>
        <w:jc w:val="center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член</w:t>
      </w:r>
      <w:r w:rsidR="00320E5C">
        <w:rPr>
          <w:rFonts w:ascii="Times New Roman" w:hAnsi="Times New Roman" w:cs="Times New Roman"/>
        </w:rPr>
        <w:t>ов</w:t>
      </w:r>
      <w:r w:rsidRPr="00394AEC">
        <w:rPr>
          <w:rFonts w:ascii="Times New Roman" w:hAnsi="Times New Roman" w:cs="Times New Roman"/>
        </w:rPr>
        <w:t xml:space="preserve">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(выполнения работ, оказание услуг) для нужд </w:t>
      </w:r>
      <w:bookmarkStart w:id="0" w:name="_GoBack"/>
      <w:bookmarkEnd w:id="0"/>
      <w:r w:rsidR="0073392C">
        <w:rPr>
          <w:rFonts w:ascii="Times New Roman" w:hAnsi="Times New Roman" w:cs="Times New Roman"/>
          <w:b/>
          <w:sz w:val="24"/>
          <w:szCs w:val="24"/>
        </w:rPr>
        <w:t>ГБУ НСО «Управление ветеринарии Северного района НСО»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 xml:space="preserve">Перед заполнением настоящей декларации мне </w:t>
      </w:r>
      <w:r w:rsidR="007A6E99" w:rsidRPr="00ED34B3">
        <w:rPr>
          <w:rFonts w:ascii="Times New Roman" w:hAnsi="Times New Roman" w:cs="Times New Roman"/>
        </w:rPr>
        <w:t>известно</w:t>
      </w:r>
      <w:r w:rsidRPr="00ED34B3">
        <w:rPr>
          <w:rFonts w:ascii="Times New Roman" w:hAnsi="Times New Roman" w:cs="Times New Roman"/>
        </w:rPr>
        <w:t>: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содержание понятий "конфликт интересов" и "личная заинтересованность";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обязанность принимать меры по предотвращению и урегулированию конфликта интересов;</w:t>
      </w:r>
    </w:p>
    <w:p w:rsidR="005375CE" w:rsidRPr="00ED34B3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5375CE" w:rsidRDefault="005375CE" w:rsidP="00D011ED">
      <w:pPr>
        <w:spacing w:after="0"/>
        <w:rPr>
          <w:rFonts w:ascii="Times New Roman" w:hAnsi="Times New Roman" w:cs="Times New Roman"/>
        </w:rPr>
      </w:pPr>
      <w:r w:rsidRPr="00ED34B3">
        <w:rPr>
          <w:rFonts w:ascii="Times New Roman" w:hAnsi="Times New Roman" w:cs="Times New Roman"/>
        </w:rPr>
        <w:t>- ответственность за неисполнение указанной обязанности.</w:t>
      </w:r>
    </w:p>
    <w:p w:rsidR="0010072A" w:rsidRPr="00394AEC" w:rsidRDefault="0010072A" w:rsidP="00D011ED">
      <w:pPr>
        <w:spacing w:after="0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Наименование закупки товаров (работ, услуг):</w:t>
      </w:r>
    </w:p>
    <w:p w:rsidR="0010072A" w:rsidRPr="00394AEC" w:rsidRDefault="00F7006F" w:rsidP="00D01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заявок:</w:t>
      </w:r>
      <w:r w:rsidR="0010072A" w:rsidRPr="00394AEC">
        <w:rPr>
          <w:rFonts w:ascii="Times New Roman" w:hAnsi="Times New Roman" w:cs="Times New Roman"/>
        </w:rPr>
        <w:t xml:space="preserve">    </w:t>
      </w:r>
    </w:p>
    <w:p w:rsidR="0010072A" w:rsidRPr="00394AEC" w:rsidRDefault="0010072A" w:rsidP="00D011ED">
      <w:pPr>
        <w:spacing w:after="0"/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>Наличие или отсутствие личной заинтересованности: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930"/>
        <w:gridCol w:w="3178"/>
        <w:gridCol w:w="2509"/>
        <w:gridCol w:w="3086"/>
        <w:gridCol w:w="1267"/>
        <w:gridCol w:w="1057"/>
      </w:tblGrid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5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0072A" w:rsidRPr="00394AEC">
              <w:rPr>
                <w:rFonts w:ascii="Times New Roman" w:hAnsi="Times New Roman" w:cs="Times New Roman"/>
              </w:rPr>
              <w:t>аименование участника, адрес</w:t>
            </w:r>
          </w:p>
        </w:tc>
        <w:tc>
          <w:tcPr>
            <w:tcW w:w="3261" w:type="dxa"/>
            <w:vAlign w:val="center"/>
          </w:tcPr>
          <w:p w:rsidR="0010072A" w:rsidRPr="00394AEC" w:rsidRDefault="0010072A" w:rsidP="00E43611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1" w:type="dxa"/>
            <w:vAlign w:val="center"/>
          </w:tcPr>
          <w:p w:rsidR="0010072A" w:rsidRPr="00394AEC" w:rsidRDefault="007A6E99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в Комиссии</w:t>
            </w:r>
          </w:p>
        </w:tc>
        <w:tc>
          <w:tcPr>
            <w:tcW w:w="3119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0072A" w:rsidRPr="00394AEC">
              <w:rPr>
                <w:rFonts w:ascii="Times New Roman" w:hAnsi="Times New Roman" w:cs="Times New Roman"/>
              </w:rPr>
              <w:t>аличие (отсутствие) личной заинтересованности</w:t>
            </w:r>
          </w:p>
        </w:tc>
        <w:tc>
          <w:tcPr>
            <w:tcW w:w="1275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72A" w:rsidRPr="00394AEC">
              <w:rPr>
                <w:rFonts w:ascii="Times New Roman" w:hAnsi="Times New Roman" w:cs="Times New Roman"/>
              </w:rPr>
              <w:t>одпись</w:t>
            </w:r>
          </w:p>
        </w:tc>
        <w:tc>
          <w:tcPr>
            <w:tcW w:w="1070" w:type="dxa"/>
            <w:vAlign w:val="center"/>
          </w:tcPr>
          <w:p w:rsidR="0010072A" w:rsidRPr="00394AEC" w:rsidRDefault="00CD4666" w:rsidP="00E4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72A" w:rsidRPr="00394AEC">
              <w:rPr>
                <w:rFonts w:ascii="Times New Roman" w:hAnsi="Times New Roman" w:cs="Times New Roman"/>
              </w:rPr>
              <w:t>ата</w:t>
            </w: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  <w:r w:rsidRPr="0039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72A" w:rsidRPr="00394AEC" w:rsidTr="007A6E99">
        <w:tc>
          <w:tcPr>
            <w:tcW w:w="53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0072A" w:rsidRPr="00394AEC" w:rsidRDefault="0010072A" w:rsidP="00AB4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072A" w:rsidRPr="00394AEC" w:rsidRDefault="0010072A" w:rsidP="0010072A">
      <w:pPr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 xml:space="preserve"> </w:t>
      </w:r>
    </w:p>
    <w:p w:rsidR="0010072A" w:rsidRPr="00394AEC" w:rsidRDefault="0010072A" w:rsidP="0010072A">
      <w:pPr>
        <w:rPr>
          <w:rFonts w:ascii="Times New Roman" w:hAnsi="Times New Roman" w:cs="Times New Roman"/>
        </w:rPr>
      </w:pPr>
      <w:r w:rsidRPr="00394AEC">
        <w:rPr>
          <w:rFonts w:ascii="Times New Roman" w:hAnsi="Times New Roman" w:cs="Times New Roman"/>
        </w:rPr>
        <w:t xml:space="preserve">Извещение о </w:t>
      </w:r>
      <w:proofErr w:type="gramStart"/>
      <w:r w:rsidRPr="00394AEC">
        <w:rPr>
          <w:rFonts w:ascii="Times New Roman" w:hAnsi="Times New Roman" w:cs="Times New Roman"/>
        </w:rPr>
        <w:t>проведении  электронного</w:t>
      </w:r>
      <w:proofErr w:type="gramEnd"/>
      <w:r w:rsidRPr="00394AEC">
        <w:rPr>
          <w:rFonts w:ascii="Times New Roman" w:hAnsi="Times New Roman" w:cs="Times New Roman"/>
        </w:rPr>
        <w:t xml:space="preserve"> аукциона размещено на сайте в Единой информационной системе в сфере закупок </w:t>
      </w:r>
      <w:hyperlink r:id="rId6" w:history="1">
        <w:r w:rsidRPr="00394AEC">
          <w:rPr>
            <w:rStyle w:val="a4"/>
            <w:rFonts w:ascii="Times New Roman" w:hAnsi="Times New Roman" w:cs="Times New Roman"/>
            <w:lang w:val="en-US"/>
          </w:rPr>
          <w:t>www</w:t>
        </w:r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zakupki</w:t>
        </w:r>
        <w:proofErr w:type="spellEnd"/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394AE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394AE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94AEC">
        <w:rPr>
          <w:rFonts w:ascii="Times New Roman" w:hAnsi="Times New Roman" w:cs="Times New Roman"/>
        </w:rPr>
        <w:t xml:space="preserve"> </w:t>
      </w:r>
      <w:r w:rsidRPr="00394AEC">
        <w:rPr>
          <w:rFonts w:ascii="Times New Roman" w:hAnsi="Times New Roman" w:cs="Times New Roman"/>
        </w:rPr>
        <w:br/>
        <w:t xml:space="preserve">за №                 </w:t>
      </w:r>
      <w:r w:rsidR="007A6E99">
        <w:rPr>
          <w:rFonts w:ascii="Times New Roman" w:hAnsi="Times New Roman" w:cs="Times New Roman"/>
        </w:rPr>
        <w:t xml:space="preserve">                      </w:t>
      </w:r>
      <w:r w:rsidRPr="00394AEC">
        <w:rPr>
          <w:rFonts w:ascii="Times New Roman" w:hAnsi="Times New Roman" w:cs="Times New Roman"/>
        </w:rPr>
        <w:t xml:space="preserve">                     от</w:t>
      </w:r>
    </w:p>
    <w:p w:rsidR="0010072A" w:rsidRPr="00274C7D" w:rsidRDefault="0010072A" w:rsidP="001007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072A" w:rsidRPr="00274C7D" w:rsidSect="009D103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41" w:rsidRDefault="00125341" w:rsidP="009D1035">
      <w:pPr>
        <w:spacing w:after="0" w:line="240" w:lineRule="auto"/>
      </w:pPr>
      <w:r>
        <w:separator/>
      </w:r>
    </w:p>
  </w:endnote>
  <w:endnote w:type="continuationSeparator" w:id="0">
    <w:p w:rsidR="00125341" w:rsidRDefault="00125341" w:rsidP="009D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41" w:rsidRDefault="00125341" w:rsidP="009D1035">
      <w:pPr>
        <w:spacing w:after="0" w:line="240" w:lineRule="auto"/>
      </w:pPr>
      <w:r>
        <w:separator/>
      </w:r>
    </w:p>
  </w:footnote>
  <w:footnote w:type="continuationSeparator" w:id="0">
    <w:p w:rsidR="00125341" w:rsidRDefault="00125341" w:rsidP="009D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826425"/>
      <w:docPartObj>
        <w:docPartGallery w:val="Page Numbers (Top of Page)"/>
        <w:docPartUnique/>
      </w:docPartObj>
    </w:sdtPr>
    <w:sdtEndPr/>
    <w:sdtContent>
      <w:p w:rsidR="009D1035" w:rsidRDefault="009D10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AD">
          <w:rPr>
            <w:noProof/>
          </w:rPr>
          <w:t>6</w:t>
        </w:r>
        <w:r>
          <w:fldChar w:fldCharType="end"/>
        </w:r>
      </w:p>
    </w:sdtContent>
  </w:sdt>
  <w:p w:rsidR="009D1035" w:rsidRDefault="009D10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D"/>
    <w:rsid w:val="00012345"/>
    <w:rsid w:val="000338A3"/>
    <w:rsid w:val="00034D16"/>
    <w:rsid w:val="00041CF1"/>
    <w:rsid w:val="00053FD2"/>
    <w:rsid w:val="000A635D"/>
    <w:rsid w:val="000C6C73"/>
    <w:rsid w:val="000D6187"/>
    <w:rsid w:val="0010072A"/>
    <w:rsid w:val="0010395C"/>
    <w:rsid w:val="00116689"/>
    <w:rsid w:val="00117C3B"/>
    <w:rsid w:val="00125341"/>
    <w:rsid w:val="001B37A4"/>
    <w:rsid w:val="001D131C"/>
    <w:rsid w:val="001E564B"/>
    <w:rsid w:val="00250B49"/>
    <w:rsid w:val="002662AD"/>
    <w:rsid w:val="00274C7D"/>
    <w:rsid w:val="002840ED"/>
    <w:rsid w:val="00297E46"/>
    <w:rsid w:val="002C388B"/>
    <w:rsid w:val="002C687F"/>
    <w:rsid w:val="002E124F"/>
    <w:rsid w:val="0031193F"/>
    <w:rsid w:val="00320E5C"/>
    <w:rsid w:val="00394AEC"/>
    <w:rsid w:val="00413ED6"/>
    <w:rsid w:val="0042776B"/>
    <w:rsid w:val="004330DD"/>
    <w:rsid w:val="00470E5A"/>
    <w:rsid w:val="004E786B"/>
    <w:rsid w:val="00503E2F"/>
    <w:rsid w:val="005375CE"/>
    <w:rsid w:val="005648D9"/>
    <w:rsid w:val="00570990"/>
    <w:rsid w:val="00575ED1"/>
    <w:rsid w:val="00592863"/>
    <w:rsid w:val="00595C9F"/>
    <w:rsid w:val="006070C0"/>
    <w:rsid w:val="006714FA"/>
    <w:rsid w:val="00675842"/>
    <w:rsid w:val="006C5E70"/>
    <w:rsid w:val="006D095D"/>
    <w:rsid w:val="006D7726"/>
    <w:rsid w:val="006E2091"/>
    <w:rsid w:val="0073392C"/>
    <w:rsid w:val="007A5D40"/>
    <w:rsid w:val="007A6E99"/>
    <w:rsid w:val="007B55B3"/>
    <w:rsid w:val="007C50BE"/>
    <w:rsid w:val="008328B2"/>
    <w:rsid w:val="00837525"/>
    <w:rsid w:val="00885864"/>
    <w:rsid w:val="008875AD"/>
    <w:rsid w:val="00896B39"/>
    <w:rsid w:val="008A64C8"/>
    <w:rsid w:val="008C4DED"/>
    <w:rsid w:val="008E125B"/>
    <w:rsid w:val="00910299"/>
    <w:rsid w:val="00932EE4"/>
    <w:rsid w:val="00934BF4"/>
    <w:rsid w:val="009600D4"/>
    <w:rsid w:val="00962530"/>
    <w:rsid w:val="00966537"/>
    <w:rsid w:val="00967A65"/>
    <w:rsid w:val="009A48CC"/>
    <w:rsid w:val="009B32A3"/>
    <w:rsid w:val="009D1035"/>
    <w:rsid w:val="00A00D7E"/>
    <w:rsid w:val="00A05EB6"/>
    <w:rsid w:val="00A14228"/>
    <w:rsid w:val="00A47291"/>
    <w:rsid w:val="00A54B42"/>
    <w:rsid w:val="00A55839"/>
    <w:rsid w:val="00A84153"/>
    <w:rsid w:val="00AF3C80"/>
    <w:rsid w:val="00B55673"/>
    <w:rsid w:val="00B80DB0"/>
    <w:rsid w:val="00B908A3"/>
    <w:rsid w:val="00BD3349"/>
    <w:rsid w:val="00C74100"/>
    <w:rsid w:val="00C84731"/>
    <w:rsid w:val="00CC05F6"/>
    <w:rsid w:val="00CD4666"/>
    <w:rsid w:val="00D011ED"/>
    <w:rsid w:val="00D26A68"/>
    <w:rsid w:val="00D77640"/>
    <w:rsid w:val="00D964BA"/>
    <w:rsid w:val="00DC1B9B"/>
    <w:rsid w:val="00DE640A"/>
    <w:rsid w:val="00E11957"/>
    <w:rsid w:val="00E175D3"/>
    <w:rsid w:val="00E365C1"/>
    <w:rsid w:val="00E43611"/>
    <w:rsid w:val="00E559DA"/>
    <w:rsid w:val="00E87129"/>
    <w:rsid w:val="00EB44E5"/>
    <w:rsid w:val="00EB56D0"/>
    <w:rsid w:val="00ED0C11"/>
    <w:rsid w:val="00ED34B3"/>
    <w:rsid w:val="00F43A79"/>
    <w:rsid w:val="00F7006F"/>
    <w:rsid w:val="00FA4DCC"/>
    <w:rsid w:val="00FC26EE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5B38D-B8CB-4821-BB69-085C7E4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07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035"/>
  </w:style>
  <w:style w:type="paragraph" w:styleId="a9">
    <w:name w:val="footer"/>
    <w:basedOn w:val="a"/>
    <w:link w:val="aa"/>
    <w:uiPriority w:val="99"/>
    <w:unhideWhenUsed/>
    <w:rsid w:val="009D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035"/>
  </w:style>
  <w:style w:type="paragraph" w:styleId="ab">
    <w:name w:val="Normal (Web)"/>
    <w:basedOn w:val="a"/>
    <w:uiPriority w:val="99"/>
    <w:unhideWhenUsed/>
    <w:rsid w:val="000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0D618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uiPriority w:val="99"/>
    <w:qFormat/>
    <w:rsid w:val="000D61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Лесикова Надежда Станиславовна</dc:creator>
  <cp:lastModifiedBy>Олеся</cp:lastModifiedBy>
  <cp:revision>8</cp:revision>
  <cp:lastPrinted>2023-01-11T09:09:00Z</cp:lastPrinted>
  <dcterms:created xsi:type="dcterms:W3CDTF">2023-01-11T09:10:00Z</dcterms:created>
  <dcterms:modified xsi:type="dcterms:W3CDTF">2024-03-20T03:05:00Z</dcterms:modified>
</cp:coreProperties>
</file>